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F8" w:rsidRPr="005939D0" w:rsidRDefault="002E7EF8" w:rsidP="00786F37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2E7EF8" w:rsidRPr="005939D0" w:rsidRDefault="002E7EF8" w:rsidP="00E10E0A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2E7EF8" w:rsidRPr="005939D0" w:rsidRDefault="002E7EF8" w:rsidP="00E10E0A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2E7EF8" w:rsidRPr="005939D0" w:rsidRDefault="002E7EF8" w:rsidP="00E10E0A">
      <w:pPr>
        <w:ind w:left="6621"/>
        <w:rPr>
          <w:sz w:val="20"/>
          <w:szCs w:val="20"/>
        </w:rPr>
      </w:pPr>
    </w:p>
    <w:p w:rsidR="002E7EF8" w:rsidRDefault="002E7EF8" w:rsidP="00E10E0A">
      <w:pPr>
        <w:rPr>
          <w:sz w:val="20"/>
        </w:rPr>
      </w:pPr>
    </w:p>
    <w:p w:rsidR="002E7EF8" w:rsidRDefault="002E7EF8" w:rsidP="00786F37">
      <w:pPr>
        <w:pStyle w:val="BodyText"/>
        <w:spacing w:before="90"/>
        <w:ind w:left="2282" w:right="2346"/>
        <w:jc w:val="center"/>
        <w:outlineLvl w:val="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2E7EF8" w:rsidRDefault="002E7EF8">
      <w:pPr>
        <w:pStyle w:val="BodyText"/>
        <w:ind w:left="2282" w:right="2346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2E7EF8" w:rsidRDefault="002E7EF8">
      <w:pPr>
        <w:pStyle w:val="BodyText"/>
        <w:ind w:left="506" w:right="572"/>
        <w:jc w:val="center"/>
      </w:pPr>
      <w:r>
        <w:t>„ПРИЗНАЧЕННЯ ГРОШОВИХ КОМПЕНСАЦІЙ ОСОБАМ З ІНВАЛІДНІСТЮ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БЕНЗИН,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ТЕХНІЧНЕ</w:t>
      </w:r>
      <w:r>
        <w:rPr>
          <w:spacing w:val="-1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АВТОМОБІЛІВ</w:t>
      </w:r>
    </w:p>
    <w:p w:rsidR="002E7EF8" w:rsidRDefault="002E7EF8" w:rsidP="00786F37">
      <w:pPr>
        <w:pStyle w:val="BodyText"/>
        <w:ind w:left="2282" w:right="2346"/>
        <w:jc w:val="center"/>
        <w:outlineLvl w:val="0"/>
      </w:pPr>
      <w:r>
        <w:t>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ТРАНСПОРТНЕ</w:t>
      </w:r>
      <w:r>
        <w:rPr>
          <w:spacing w:val="-2"/>
        </w:rPr>
        <w:t xml:space="preserve"> </w:t>
      </w:r>
      <w:r>
        <w:t>ОБСЛУГОВУВАННЯ”</w:t>
      </w:r>
    </w:p>
    <w:p w:rsidR="002E7EF8" w:rsidRPr="00A035A0" w:rsidRDefault="002E7EF8" w:rsidP="00E10E0A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2E7EF8" w:rsidRDefault="002E7EF8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5.05pt;margin-top:15.75pt;width:469pt;height:.1pt;z-index:-251659264;mso-wrap-distance-left:0;mso-wrap-distance-right:0;mso-position-horizontal-relative:page" coordorigin="1701,315" coordsize="9380,0" path="m1701,315r9380,e" filled="f" strokeweight=".56pt">
            <v:path arrowok="t"/>
            <w10:wrap type="topAndBottom" anchorx="page"/>
          </v:shape>
        </w:pict>
      </w:r>
    </w:p>
    <w:p w:rsidR="002E7EF8" w:rsidRDefault="002E7EF8">
      <w:pPr>
        <w:spacing w:line="202" w:lineRule="exact"/>
        <w:ind w:left="27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2E7EF8" w:rsidRDefault="002E7EF8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6242"/>
      </w:tblGrid>
      <w:tr w:rsidR="002E7EF8">
        <w:trPr>
          <w:trHeight w:val="661"/>
        </w:trPr>
        <w:tc>
          <w:tcPr>
            <w:tcW w:w="9702" w:type="dxa"/>
            <w:gridSpan w:val="3"/>
          </w:tcPr>
          <w:p w:rsidR="002E7EF8" w:rsidRDefault="002E7EF8">
            <w:pPr>
              <w:pStyle w:val="TableParagraph"/>
              <w:spacing w:before="55"/>
              <w:ind w:left="3488" w:right="36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2E7EF8" w:rsidTr="00786F37">
        <w:trPr>
          <w:trHeight w:val="513"/>
        </w:trPr>
        <w:tc>
          <w:tcPr>
            <w:tcW w:w="402" w:type="dxa"/>
            <w:vMerge w:val="restart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2E7EF8" w:rsidRDefault="002E7EF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2E7EF8" w:rsidRDefault="002E7EF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2E7EF8" w:rsidRDefault="002E7EF8" w:rsidP="004F10BC"/>
          <w:p w:rsidR="002E7EF8" w:rsidRDefault="002E7EF8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2E7EF8" w:rsidRPr="004F1CF1" w:rsidRDefault="002E7EF8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E7EF8" w:rsidTr="00786F37">
        <w:trPr>
          <w:trHeight w:val="450"/>
        </w:trPr>
        <w:tc>
          <w:tcPr>
            <w:tcW w:w="402" w:type="dxa"/>
            <w:vMerge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r>
              <w:t>м.Борщів,вул.Шевченка , 19,каб. 101</w:t>
            </w:r>
          </w:p>
          <w:p w:rsidR="002E7EF8" w:rsidRDefault="002E7EF8" w:rsidP="004F10BC">
            <w:pPr>
              <w:spacing w:before="60" w:after="60"/>
              <w:jc w:val="center"/>
            </w:pPr>
          </w:p>
        </w:tc>
      </w:tr>
      <w:tr w:rsidR="002E7EF8" w:rsidTr="00786F37">
        <w:trPr>
          <w:trHeight w:val="325"/>
        </w:trPr>
        <w:tc>
          <w:tcPr>
            <w:tcW w:w="402" w:type="dxa"/>
            <w:vMerge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r>
              <w:t>м.Бучач,вул.Агнона, 3, каб.26</w:t>
            </w:r>
          </w:p>
          <w:p w:rsidR="002E7EF8" w:rsidRDefault="002E7EF8" w:rsidP="004F10BC">
            <w:pPr>
              <w:spacing w:before="60" w:after="60"/>
              <w:jc w:val="center"/>
            </w:pPr>
          </w:p>
        </w:tc>
      </w:tr>
      <w:tr w:rsidR="002E7EF8" w:rsidTr="00786F37">
        <w:trPr>
          <w:trHeight w:val="313"/>
        </w:trPr>
        <w:tc>
          <w:tcPr>
            <w:tcW w:w="402" w:type="dxa"/>
            <w:vMerge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r>
              <w:t>смт.Гусятин, пр.Незалежності, 19, каб.4</w:t>
            </w:r>
          </w:p>
          <w:p w:rsidR="002E7EF8" w:rsidRDefault="002E7EF8" w:rsidP="004F10BC">
            <w:pPr>
              <w:spacing w:before="60" w:after="60"/>
              <w:jc w:val="center"/>
            </w:pPr>
          </w:p>
        </w:tc>
      </w:tr>
      <w:tr w:rsidR="002E7EF8" w:rsidTr="00786F37">
        <w:trPr>
          <w:trHeight w:val="325"/>
        </w:trPr>
        <w:tc>
          <w:tcPr>
            <w:tcW w:w="402" w:type="dxa"/>
            <w:vMerge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r>
              <w:t>м.Заліщики,вул.Грушевського, 12, каб.1</w:t>
            </w:r>
          </w:p>
          <w:p w:rsidR="002E7EF8" w:rsidRDefault="002E7EF8" w:rsidP="004F10BC">
            <w:pPr>
              <w:spacing w:before="60" w:after="60"/>
              <w:jc w:val="center"/>
            </w:pPr>
          </w:p>
        </w:tc>
      </w:tr>
      <w:tr w:rsidR="002E7EF8" w:rsidTr="00786F37">
        <w:trPr>
          <w:trHeight w:val="513"/>
        </w:trPr>
        <w:tc>
          <w:tcPr>
            <w:tcW w:w="402" w:type="dxa"/>
            <w:vMerge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Default="002E7EF8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2E7EF8" w:rsidRPr="004F1CF1" w:rsidRDefault="002E7EF8" w:rsidP="004F10BC">
            <w:r>
              <w:t>м.Монастириська, вул. Л.Українки ,6,каб.3</w:t>
            </w:r>
          </w:p>
          <w:p w:rsidR="002E7EF8" w:rsidRDefault="002E7EF8" w:rsidP="004F10BC">
            <w:pPr>
              <w:spacing w:before="60" w:after="60"/>
              <w:jc w:val="center"/>
            </w:pPr>
          </w:p>
        </w:tc>
      </w:tr>
      <w:tr w:rsidR="002E7EF8">
        <w:trPr>
          <w:trHeight w:val="942"/>
        </w:trPr>
        <w:tc>
          <w:tcPr>
            <w:tcW w:w="402" w:type="dxa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tabs>
                <w:tab w:val="left" w:pos="1445"/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42" w:type="dxa"/>
          </w:tcPr>
          <w:p w:rsidR="002E7EF8" w:rsidRPr="004F1CF1" w:rsidRDefault="002E7EF8" w:rsidP="00E10E0A">
            <w:r w:rsidRPr="004F1CF1">
              <w:t xml:space="preserve">Понеділок - четвер: з 8.00 до 17.00 </w:t>
            </w:r>
          </w:p>
          <w:p w:rsidR="002E7EF8" w:rsidRPr="004F1CF1" w:rsidRDefault="002E7EF8" w:rsidP="00E10E0A">
            <w:r w:rsidRPr="004F1CF1">
              <w:t xml:space="preserve">П'ятниця: з 8.00 до 15.45 </w:t>
            </w:r>
          </w:p>
          <w:p w:rsidR="002E7EF8" w:rsidRDefault="002E7EF8">
            <w:pPr>
              <w:pStyle w:val="TableParagraph"/>
              <w:jc w:val="both"/>
              <w:rPr>
                <w:i/>
                <w:sz w:val="24"/>
              </w:rPr>
            </w:pPr>
          </w:p>
        </w:tc>
      </w:tr>
      <w:tr w:rsidR="002E7EF8">
        <w:trPr>
          <w:trHeight w:val="942"/>
        </w:trPr>
        <w:tc>
          <w:tcPr>
            <w:tcW w:w="402" w:type="dxa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42" w:type="dxa"/>
          </w:tcPr>
          <w:p w:rsidR="002E7EF8" w:rsidRPr="004F1CF1" w:rsidRDefault="002E7EF8" w:rsidP="00786F37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2E7EF8" w:rsidRDefault="002E7EF8" w:rsidP="00786F37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2E7EF8" w:rsidRDefault="002E7EF8" w:rsidP="00786F37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2E7EF8" w:rsidRDefault="002E7EF8" w:rsidP="00786F37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2E7EF8" w:rsidRDefault="002E7EF8" w:rsidP="00786F37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2E7EF8" w:rsidRDefault="002E7EF8" w:rsidP="00786F37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2E7EF8" w:rsidRDefault="002E7EF8" w:rsidP="00786F37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2E7EF8">
        <w:trPr>
          <w:trHeight w:val="390"/>
        </w:trPr>
        <w:tc>
          <w:tcPr>
            <w:tcW w:w="9702" w:type="dxa"/>
            <w:gridSpan w:val="3"/>
          </w:tcPr>
          <w:p w:rsidR="002E7EF8" w:rsidRDefault="002E7EF8">
            <w:pPr>
              <w:pStyle w:val="TableParagraph"/>
              <w:ind w:left="63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E7EF8">
        <w:trPr>
          <w:trHeight w:val="1494"/>
        </w:trPr>
        <w:tc>
          <w:tcPr>
            <w:tcW w:w="402" w:type="dxa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Закони України ,,Про основи соціальної захищеності осіб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21.03.1991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875-XII,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,,Про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гуманітарну допомогу” від 22.10.1999 № 1192-XIV, ,,Про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06.10.2005</w:t>
            </w:r>
          </w:p>
          <w:p w:rsidR="002E7EF8" w:rsidRDefault="002E7EF8">
            <w:pPr>
              <w:pStyle w:val="TableParagraph"/>
              <w:spacing w:before="0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2961-IV</w:t>
            </w:r>
          </w:p>
        </w:tc>
      </w:tr>
      <w:tr w:rsidR="002E7EF8">
        <w:trPr>
          <w:trHeight w:val="1494"/>
        </w:trPr>
        <w:tc>
          <w:tcPr>
            <w:tcW w:w="402" w:type="dxa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tabs>
                <w:tab w:val="left" w:pos="842"/>
                <w:tab w:val="left" w:pos="2013"/>
              </w:tabs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Постанова   Кабінету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 України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14.02.2007</w:t>
            </w:r>
          </w:p>
          <w:p w:rsidR="002E7EF8" w:rsidRDefault="002E7EF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компенсацій на бензин, ремонт і технічне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автомобілів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Постанова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228)</w:t>
            </w:r>
          </w:p>
        </w:tc>
      </w:tr>
      <w:tr w:rsidR="002E7EF8">
        <w:trPr>
          <w:trHeight w:val="1494"/>
        </w:trPr>
        <w:tc>
          <w:tcPr>
            <w:tcW w:w="402" w:type="dxa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     політики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29.03.2021 № 153 „Про затвердження форм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12.05.2021 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632/36254</w:t>
            </w:r>
          </w:p>
        </w:tc>
      </w:tr>
      <w:tr w:rsidR="002E7EF8">
        <w:trPr>
          <w:trHeight w:val="462"/>
        </w:trPr>
        <w:tc>
          <w:tcPr>
            <w:tcW w:w="9702" w:type="dxa"/>
            <w:gridSpan w:val="3"/>
          </w:tcPr>
          <w:p w:rsidR="002E7EF8" w:rsidRDefault="002E7EF8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E7EF8">
        <w:trPr>
          <w:trHeight w:val="942"/>
        </w:trPr>
        <w:tc>
          <w:tcPr>
            <w:tcW w:w="402" w:type="dxa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інвалідністю, які відповідно до законодавства мають 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 автомобілем</w:t>
            </w:r>
          </w:p>
        </w:tc>
      </w:tr>
      <w:tr w:rsidR="002E7EF8">
        <w:trPr>
          <w:trHeight w:val="390"/>
        </w:trPr>
        <w:tc>
          <w:tcPr>
            <w:tcW w:w="402" w:type="dxa"/>
          </w:tcPr>
          <w:p w:rsidR="002E7EF8" w:rsidRDefault="002E7EF8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tabs>
                <w:tab w:val="left" w:pos="1837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необхідних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ind w:left="82" w:right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компенсацій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бензин,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</w:tbl>
    <w:p w:rsidR="002E7EF8" w:rsidRDefault="002E7EF8">
      <w:pPr>
        <w:rPr>
          <w:sz w:val="24"/>
        </w:rPr>
        <w:sectPr w:rsidR="002E7EF8" w:rsidSect="00786F37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p w:rsidR="002E7EF8" w:rsidRDefault="002E7EF8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6242"/>
      </w:tblGrid>
      <w:tr w:rsidR="002E7EF8">
        <w:trPr>
          <w:trHeight w:val="14460"/>
        </w:trPr>
        <w:tc>
          <w:tcPr>
            <w:tcW w:w="402" w:type="dxa"/>
          </w:tcPr>
          <w:p w:rsidR="002E7EF8" w:rsidRDefault="002E7EF8">
            <w:pPr>
              <w:pStyle w:val="TableParagraph"/>
              <w:spacing w:before="0"/>
              <w:ind w:left="0" w:right="0"/>
              <w:rPr>
                <w:sz w:val="24"/>
              </w:rPr>
            </w:pP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spacing w:before="55"/>
              <w:ind w:right="0"/>
              <w:rPr>
                <w:sz w:val="24"/>
              </w:rPr>
            </w:pPr>
            <w:r>
              <w:rPr>
                <w:sz w:val="24"/>
              </w:rPr>
              <w:t>документів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(далі – компенсація) особи з 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подають:</w:t>
            </w:r>
          </w:p>
          <w:p w:rsidR="002E7EF8" w:rsidRDefault="002E7EF8">
            <w:pPr>
              <w:pStyle w:val="TableParagraph"/>
              <w:spacing w:before="0"/>
              <w:ind w:left="82" w:right="0"/>
              <w:rPr>
                <w:sz w:val="24"/>
              </w:rPr>
            </w:pPr>
            <w:r>
              <w:rPr>
                <w:sz w:val="24"/>
              </w:rPr>
              <w:t>заяву;</w:t>
            </w:r>
          </w:p>
          <w:p w:rsidR="002E7EF8" w:rsidRDefault="002E7EF8">
            <w:pPr>
              <w:pStyle w:val="TableParagraph"/>
              <w:spacing w:before="0"/>
              <w:ind w:firstLine="20"/>
              <w:jc w:val="both"/>
              <w:rPr>
                <w:sz w:val="24"/>
              </w:rPr>
            </w:pPr>
            <w:r>
              <w:rPr>
                <w:sz w:val="24"/>
              </w:rPr>
              <w:t>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інвалідністю;</w:t>
            </w:r>
          </w:p>
          <w:p w:rsidR="002E7EF8" w:rsidRDefault="002E7EF8">
            <w:pPr>
              <w:pStyle w:val="TableParagraph"/>
              <w:spacing w:before="0"/>
              <w:ind w:firstLine="20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2E7EF8" w:rsidRDefault="002E7EF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висновок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медико-соціальної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експертної    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наслідків аварії на Чорнобильській АЕС та потерпілих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(категорія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зору або без обох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ніг і рук – копія висновку МСЕК про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інвалідності;</w:t>
            </w:r>
          </w:p>
          <w:p w:rsidR="002E7EF8" w:rsidRDefault="002E7EF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копію посвідчення учасника ліквідації наслідків аварії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 та потерпілого від 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 – для осіб, щодо яких установлено причинний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для громадян, які брали участь у 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аварій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випробувань,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застосуванням ядерної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зброї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(категорія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 w:rsidR="002E7EF8" w:rsidRDefault="002E7EF8">
            <w:pPr>
              <w:pStyle w:val="TableParagraph"/>
              <w:spacing w:before="0"/>
              <w:ind w:right="34" w:firstLine="20"/>
              <w:jc w:val="both"/>
              <w:rPr>
                <w:sz w:val="24"/>
              </w:rPr>
            </w:pP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дітям з інвалідністю компенсації є висновок Кримської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обласної,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 (у мм. Києві та Севастополі) МСЕК про наявність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з інвалідністю медичних показань для забезпечення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 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інвалідністю.</w:t>
            </w:r>
          </w:p>
          <w:p w:rsidR="002E7EF8" w:rsidRDefault="002E7EF8">
            <w:pPr>
              <w:pStyle w:val="TableParagraph"/>
              <w:spacing w:before="0"/>
              <w:ind w:firstLine="20"/>
              <w:jc w:val="both"/>
              <w:rPr>
                <w:sz w:val="24"/>
              </w:rPr>
            </w:pPr>
            <w:r>
              <w:rPr>
                <w:sz w:val="24"/>
              </w:rPr>
              <w:t>Підставою для виплати компенсації особам 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та II групи з числа учасників   ліквідації наслідків аварії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Чорнобильській АЕС та потерпілих від 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 внаслідок війни I групи по зору або без обох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кукси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ніг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інвалідності.</w:t>
            </w:r>
          </w:p>
          <w:p w:rsidR="002E7EF8" w:rsidRDefault="002E7EF8">
            <w:pPr>
              <w:pStyle w:val="TableParagraph"/>
              <w:spacing w:before="0"/>
              <w:ind w:left="82" w:right="0"/>
              <w:jc w:val="both"/>
              <w:rPr>
                <w:sz w:val="24"/>
              </w:rPr>
            </w:pPr>
            <w:r>
              <w:rPr>
                <w:sz w:val="24"/>
              </w:rPr>
              <w:t>Компенсації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 xml:space="preserve">призначаються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виплачуються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</w:p>
        </w:tc>
      </w:tr>
    </w:tbl>
    <w:p w:rsidR="002E7EF8" w:rsidRDefault="002E7EF8">
      <w:pPr>
        <w:jc w:val="both"/>
        <w:rPr>
          <w:sz w:val="24"/>
        </w:rPr>
        <w:sectPr w:rsidR="002E7EF8">
          <w:headerReference w:type="default" r:id="rId11"/>
          <w:pgSz w:w="11910" w:h="16840"/>
          <w:pgMar w:top="1040" w:right="380" w:bottom="280" w:left="1580" w:header="436" w:footer="0" w:gutter="0"/>
          <w:pgNumType w:start="2"/>
          <w:cols w:space="720"/>
        </w:sectPr>
      </w:pPr>
    </w:p>
    <w:p w:rsidR="002E7EF8" w:rsidRDefault="002E7EF8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6242"/>
      </w:tblGrid>
      <w:tr w:rsidR="002E7EF8">
        <w:trPr>
          <w:trHeight w:val="937"/>
        </w:trPr>
        <w:tc>
          <w:tcPr>
            <w:tcW w:w="402" w:type="dxa"/>
          </w:tcPr>
          <w:p w:rsidR="002E7EF8" w:rsidRDefault="002E7EF8">
            <w:pPr>
              <w:pStyle w:val="TableParagraph"/>
              <w:spacing w:before="0"/>
              <w:ind w:left="0" w:right="0"/>
              <w:rPr>
                <w:sz w:val="24"/>
              </w:rPr>
            </w:pP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spacing w:before="0"/>
              <w:ind w:left="0" w:right="0"/>
              <w:rPr>
                <w:sz w:val="24"/>
              </w:rPr>
            </w:pP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кожному членові сім’ї, яка взята на облік для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автомобілем як сім’я, що складається з двох і більше осіб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забезпечена ним</w:t>
            </w:r>
          </w:p>
        </w:tc>
      </w:tr>
      <w:tr w:rsidR="002E7EF8">
        <w:trPr>
          <w:trHeight w:val="3426"/>
        </w:trPr>
        <w:tc>
          <w:tcPr>
            <w:tcW w:w="402" w:type="dxa"/>
          </w:tcPr>
          <w:p w:rsidR="002E7EF8" w:rsidRDefault="002E7EF8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2E7EF8" w:rsidRDefault="002E7EF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громади; посадових осіб центру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2E7EF8" w:rsidRDefault="002E7EF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можливості)</w:t>
            </w:r>
          </w:p>
        </w:tc>
      </w:tr>
      <w:tr w:rsidR="002E7EF8">
        <w:trPr>
          <w:trHeight w:val="666"/>
        </w:trPr>
        <w:tc>
          <w:tcPr>
            <w:tcW w:w="402" w:type="dxa"/>
          </w:tcPr>
          <w:p w:rsidR="002E7EF8" w:rsidRDefault="002E7EF8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tabs>
                <w:tab w:val="left" w:pos="1421"/>
              </w:tabs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2E7EF8">
        <w:trPr>
          <w:trHeight w:val="390"/>
        </w:trPr>
        <w:tc>
          <w:tcPr>
            <w:tcW w:w="402" w:type="dxa"/>
          </w:tcPr>
          <w:p w:rsidR="002E7EF8" w:rsidRDefault="002E7EF8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EF8">
        <w:trPr>
          <w:trHeight w:val="4254"/>
        </w:trPr>
        <w:tc>
          <w:tcPr>
            <w:tcW w:w="402" w:type="dxa"/>
          </w:tcPr>
          <w:p w:rsidR="002E7EF8" w:rsidRDefault="002E7EF8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 w:rsidR="002E7EF8" w:rsidRDefault="002E7EF8">
            <w:pPr>
              <w:pStyle w:val="TableParagraph"/>
              <w:spacing w:before="0"/>
              <w:ind w:right="2179"/>
              <w:rPr>
                <w:sz w:val="24"/>
              </w:rPr>
            </w:pPr>
            <w:r>
              <w:rPr>
                <w:sz w:val="24"/>
              </w:rPr>
              <w:t>відмова отримувача від даної послуги;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отримувача.</w:t>
            </w:r>
          </w:p>
          <w:p w:rsidR="002E7EF8" w:rsidRDefault="002E7EF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перебувають в установах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 державному утриманні, у місцях позбавлення волі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виплачуються.</w:t>
            </w:r>
          </w:p>
          <w:p w:rsidR="002E7EF8" w:rsidRDefault="002E7EF8">
            <w:pPr>
              <w:pStyle w:val="TableParagraph"/>
              <w:tabs>
                <w:tab w:val="left" w:pos="2179"/>
                <w:tab w:val="left" w:pos="3248"/>
                <w:tab w:val="left" w:pos="4815"/>
                <w:tab w:val="left" w:pos="5983"/>
              </w:tabs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У разі позбавлення особи з інвалідністю або особи,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автомобілем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певний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позбавлення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провадиться</w:t>
            </w:r>
          </w:p>
        </w:tc>
      </w:tr>
      <w:tr w:rsidR="002E7EF8">
        <w:trPr>
          <w:trHeight w:val="666"/>
        </w:trPr>
        <w:tc>
          <w:tcPr>
            <w:tcW w:w="402" w:type="dxa"/>
          </w:tcPr>
          <w:p w:rsidR="002E7EF8" w:rsidRDefault="002E7EF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tabs>
                <w:tab w:val="left" w:pos="216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Виплати компенсацій</w:t>
            </w:r>
          </w:p>
        </w:tc>
      </w:tr>
      <w:tr w:rsidR="002E7EF8">
        <w:trPr>
          <w:trHeight w:val="666"/>
        </w:trPr>
        <w:tc>
          <w:tcPr>
            <w:tcW w:w="402" w:type="dxa"/>
          </w:tcPr>
          <w:p w:rsidR="002E7EF8" w:rsidRDefault="002E7EF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2E7EF8" w:rsidRDefault="002E7EF8">
            <w:pPr>
              <w:pStyle w:val="TableParagraph"/>
              <w:tabs>
                <w:tab w:val="left" w:pos="1901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2E7EF8" w:rsidRDefault="002E7EF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E7EF8" w:rsidRDefault="002E7EF8"/>
    <w:sectPr w:rsidR="002E7EF8" w:rsidSect="00031A08">
      <w:pgSz w:w="11910" w:h="16840"/>
      <w:pgMar w:top="1040" w:right="38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F8" w:rsidRDefault="002E7EF8" w:rsidP="00031A08">
      <w:r>
        <w:separator/>
      </w:r>
    </w:p>
  </w:endnote>
  <w:endnote w:type="continuationSeparator" w:id="0">
    <w:p w:rsidR="002E7EF8" w:rsidRDefault="002E7EF8" w:rsidP="0003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F8" w:rsidRDefault="002E7EF8" w:rsidP="00031A08">
      <w:r>
        <w:separator/>
      </w:r>
    </w:p>
  </w:footnote>
  <w:footnote w:type="continuationSeparator" w:id="0">
    <w:p w:rsidR="002E7EF8" w:rsidRDefault="002E7EF8" w:rsidP="00031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F8" w:rsidRDefault="002E7EF8">
    <w:pPr>
      <w:pStyle w:val="BodyText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2E7EF8" w:rsidRDefault="002E7EF8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A08"/>
    <w:rsid w:val="00031A08"/>
    <w:rsid w:val="002A6B9F"/>
    <w:rsid w:val="002E7EF8"/>
    <w:rsid w:val="002F2AF8"/>
    <w:rsid w:val="00405607"/>
    <w:rsid w:val="00487444"/>
    <w:rsid w:val="004F10BC"/>
    <w:rsid w:val="004F1CF1"/>
    <w:rsid w:val="0053278C"/>
    <w:rsid w:val="00590187"/>
    <w:rsid w:val="005939D0"/>
    <w:rsid w:val="00786F37"/>
    <w:rsid w:val="007C0E48"/>
    <w:rsid w:val="008E738D"/>
    <w:rsid w:val="009A49B5"/>
    <w:rsid w:val="00A035A0"/>
    <w:rsid w:val="00BA2597"/>
    <w:rsid w:val="00DD2668"/>
    <w:rsid w:val="00E051CA"/>
    <w:rsid w:val="00E10E0A"/>
    <w:rsid w:val="00F82EF2"/>
    <w:rsid w:val="00FC579C"/>
    <w:rsid w:val="00FD0427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08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1A0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2668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031A08"/>
  </w:style>
  <w:style w:type="paragraph" w:customStyle="1" w:styleId="TableParagraph">
    <w:name w:val="Table Paragraph"/>
    <w:basedOn w:val="Normal"/>
    <w:uiPriority w:val="99"/>
    <w:rsid w:val="00031A08"/>
    <w:pPr>
      <w:spacing w:before="60"/>
      <w:ind w:left="62" w:right="35"/>
    </w:pPr>
  </w:style>
  <w:style w:type="character" w:styleId="Hyperlink">
    <w:name w:val="Hyperlink"/>
    <w:basedOn w:val="DefaultParagraphFont"/>
    <w:uiPriority w:val="99"/>
    <w:rsid w:val="00786F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6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5D6B"/>
    <w:rPr>
      <w:rFonts w:ascii="Times New Roman" w:hAnsi="Times New Roman" w:cs="Times New Roman"/>
      <w:sz w:val="2"/>
      <w:lang w:val="uk-UA" w:eastAsia="en-US"/>
    </w:rPr>
  </w:style>
  <w:style w:type="paragraph" w:styleId="Header">
    <w:name w:val="header"/>
    <w:basedOn w:val="Normal"/>
    <w:link w:val="HeaderChar"/>
    <w:uiPriority w:val="99"/>
    <w:rsid w:val="00786F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D6B"/>
    <w:rPr>
      <w:rFonts w:ascii="Times New Roman" w:hAnsi="Times New Roman" w:cs="Times New Roman"/>
      <w:lang w:val="uk-UA" w:eastAsia="en-US"/>
    </w:rPr>
  </w:style>
  <w:style w:type="paragraph" w:styleId="Footer">
    <w:name w:val="footer"/>
    <w:basedOn w:val="Normal"/>
    <w:link w:val="FooterChar"/>
    <w:uiPriority w:val="99"/>
    <w:rsid w:val="00786F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5D6B"/>
    <w:rPr>
      <w:rFonts w:ascii="Times New Roman" w:hAnsi="Times New Roman" w:cs="Times New Roman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rsid w:val="00786F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5D6B"/>
    <w:rPr>
      <w:rFonts w:ascii="Times New Roman" w:hAnsi="Times New Roman" w:cs="Times New Roman"/>
      <w:sz w:val="20"/>
      <w:szCs w:val="20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5D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8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D6B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1080</Words>
  <Characters>6160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5</cp:revision>
  <cp:lastPrinted>2023-12-07T12:48:00Z</cp:lastPrinted>
  <dcterms:created xsi:type="dcterms:W3CDTF">2023-12-04T11:13:00Z</dcterms:created>
  <dcterms:modified xsi:type="dcterms:W3CDTF">2023-12-07T12:49:00Z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