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8" w:rsidRPr="005939D0" w:rsidRDefault="00054788" w:rsidP="008662D7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054788" w:rsidRPr="005939D0" w:rsidRDefault="00054788" w:rsidP="00737155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054788" w:rsidRPr="005939D0" w:rsidRDefault="00054788" w:rsidP="00737155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054788" w:rsidRDefault="00054788">
      <w:pPr>
        <w:rPr>
          <w:sz w:val="20"/>
        </w:rPr>
      </w:pPr>
    </w:p>
    <w:p w:rsidR="00054788" w:rsidRDefault="00054788">
      <w:pPr>
        <w:spacing w:before="2"/>
        <w:rPr>
          <w:sz w:val="24"/>
        </w:rPr>
      </w:pPr>
    </w:p>
    <w:p w:rsidR="00054788" w:rsidRDefault="00054788" w:rsidP="008662D7">
      <w:pPr>
        <w:pStyle w:val="BodyText"/>
        <w:spacing w:before="90"/>
        <w:ind w:left="2766" w:right="2830"/>
        <w:jc w:val="center"/>
        <w:outlineLvl w:val="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054788" w:rsidRDefault="00054788">
      <w:pPr>
        <w:pStyle w:val="BodyText"/>
        <w:ind w:left="2766" w:right="2770"/>
        <w:jc w:val="center"/>
      </w:pPr>
      <w:r>
        <w:t>адміністративної</w:t>
      </w:r>
      <w:r>
        <w:rPr>
          <w:spacing w:val="-3"/>
        </w:rPr>
        <w:t xml:space="preserve"> </w:t>
      </w:r>
      <w:r>
        <w:t>послуги</w:t>
      </w:r>
    </w:p>
    <w:p w:rsidR="00054788" w:rsidRDefault="00054788">
      <w:pPr>
        <w:pStyle w:val="BodyText"/>
        <w:ind w:left="143" w:right="146"/>
        <w:jc w:val="center"/>
      </w:pPr>
      <w:r>
        <w:t>„ЗАБЕЗПЕЧЕННЯ</w:t>
      </w:r>
      <w:r>
        <w:rPr>
          <w:spacing w:val="-2"/>
        </w:rPr>
        <w:t xml:space="preserve"> </w:t>
      </w:r>
      <w:r>
        <w:t>НАПРАВЛЕННЯ</w:t>
      </w:r>
      <w:r>
        <w:rPr>
          <w:spacing w:val="-2"/>
        </w:rPr>
        <w:t xml:space="preserve"> </w:t>
      </w:r>
      <w:r>
        <w:t>ДІТЕЙ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ІНВАЛІДНІСТЮ</w:t>
      </w:r>
    </w:p>
    <w:p w:rsidR="00054788" w:rsidRDefault="00054788">
      <w:pPr>
        <w:pStyle w:val="BodyText"/>
        <w:ind w:left="143" w:right="146"/>
        <w:jc w:val="center"/>
      </w:pPr>
      <w:r>
        <w:t>ДО РЕАБІЛІТАЦІЙНОЇ УСТАНОВИ ДЛЯ НАДАННЯ РЕАБІЛІТАЦІЙНИХ ПОСЛУГ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ПРОГРАМОЮ „РЕАБІЛІТАЦІЯ</w:t>
      </w:r>
      <w:r>
        <w:rPr>
          <w:spacing w:val="-2"/>
        </w:rPr>
        <w:t xml:space="preserve"> </w:t>
      </w:r>
      <w:r>
        <w:t>ДІТЕЙ З ІНВАЛІДНІСТЮ”</w:t>
      </w:r>
    </w:p>
    <w:p w:rsidR="00054788" w:rsidRPr="00A035A0" w:rsidRDefault="00054788" w:rsidP="004578AA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054788" w:rsidRDefault="00054788">
      <w:pPr>
        <w:spacing w:before="8"/>
        <w:rPr>
          <w:b/>
          <w:sz w:val="19"/>
        </w:rPr>
      </w:pPr>
      <w:r>
        <w:rPr>
          <w:noProof/>
          <w:lang w:val="ru-RU" w:eastAsia="ru-RU"/>
        </w:rPr>
        <w:pict>
          <v:shape id="_x0000_s1027" style="position:absolute;margin-left:87.55pt;margin-top:13.5pt;width:474pt;height:.1pt;z-index:-251659264;mso-wrap-distance-left:0;mso-wrap-distance-right:0;mso-position-horizontal-relative:page" coordorigin="1751,270" coordsize="9480,0" path="m1751,270r9480,e" filled="f" strokeweight=".48pt">
            <v:path arrowok="t"/>
            <w10:wrap type="topAndBottom" anchorx="page"/>
          </v:shape>
        </w:pict>
      </w:r>
    </w:p>
    <w:p w:rsidR="00054788" w:rsidRDefault="00054788">
      <w:pPr>
        <w:spacing w:line="202" w:lineRule="exact"/>
        <w:ind w:left="256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054788" w:rsidRDefault="00054788">
      <w:pPr>
        <w:rPr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2896"/>
        <w:gridCol w:w="6231"/>
      </w:tblGrid>
      <w:tr w:rsidR="00054788">
        <w:trPr>
          <w:trHeight w:val="581"/>
        </w:trPr>
        <w:tc>
          <w:tcPr>
            <w:tcW w:w="9610" w:type="dxa"/>
            <w:gridSpan w:val="3"/>
          </w:tcPr>
          <w:p w:rsidR="00054788" w:rsidRDefault="00054788">
            <w:pPr>
              <w:pStyle w:val="TableParagraph"/>
              <w:spacing w:before="10" w:line="270" w:lineRule="atLeast"/>
              <w:ind w:left="3442" w:right="325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</w:t>
            </w:r>
            <w:r>
              <w:rPr>
                <w:sz w:val="24"/>
              </w:rPr>
              <w:t>’</w:t>
            </w:r>
            <w:r>
              <w:rPr>
                <w:b/>
                <w:sz w:val="24"/>
              </w:rPr>
              <w:t>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54788" w:rsidTr="008662D7">
        <w:trPr>
          <w:trHeight w:val="425"/>
        </w:trPr>
        <w:tc>
          <w:tcPr>
            <w:tcW w:w="483" w:type="dxa"/>
            <w:vMerge w:val="restart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6" w:type="dxa"/>
            <w:tcBorders>
              <w:bottom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31" w:type="dxa"/>
            <w:tcBorders>
              <w:bottom w:val="single" w:sz="8" w:space="0" w:color="000000"/>
            </w:tcBorders>
          </w:tcPr>
          <w:p w:rsidR="00054788" w:rsidRDefault="00054788" w:rsidP="004F10BC"/>
          <w:p w:rsidR="00054788" w:rsidRDefault="00054788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054788" w:rsidRPr="004F1CF1" w:rsidRDefault="00054788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054788" w:rsidTr="008662D7">
        <w:trPr>
          <w:trHeight w:val="212"/>
        </w:trPr>
        <w:tc>
          <w:tcPr>
            <w:tcW w:w="483" w:type="dxa"/>
            <w:vMerge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31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r>
              <w:t>м.Борщів,вул.Шевченка , 19,каб. 101</w:t>
            </w:r>
          </w:p>
          <w:p w:rsidR="00054788" w:rsidRDefault="00054788" w:rsidP="004F10BC">
            <w:pPr>
              <w:spacing w:before="60" w:after="60"/>
              <w:jc w:val="center"/>
            </w:pPr>
          </w:p>
        </w:tc>
      </w:tr>
      <w:tr w:rsidR="00054788" w:rsidTr="008662D7">
        <w:trPr>
          <w:trHeight w:val="275"/>
        </w:trPr>
        <w:tc>
          <w:tcPr>
            <w:tcW w:w="483" w:type="dxa"/>
            <w:vMerge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31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r>
              <w:t>м.Бучач,вул.Агнона, 3, каб.26</w:t>
            </w:r>
          </w:p>
          <w:p w:rsidR="00054788" w:rsidRDefault="00054788" w:rsidP="004F10BC">
            <w:pPr>
              <w:spacing w:before="60" w:after="60"/>
              <w:jc w:val="center"/>
            </w:pPr>
          </w:p>
        </w:tc>
      </w:tr>
      <w:tr w:rsidR="00054788" w:rsidTr="008662D7">
        <w:trPr>
          <w:trHeight w:val="325"/>
        </w:trPr>
        <w:tc>
          <w:tcPr>
            <w:tcW w:w="483" w:type="dxa"/>
            <w:vMerge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31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r>
              <w:t>смт.Гусятин, пр.Незалежності, 19, каб.4</w:t>
            </w:r>
          </w:p>
          <w:p w:rsidR="00054788" w:rsidRDefault="00054788" w:rsidP="004F10BC">
            <w:pPr>
              <w:spacing w:before="60" w:after="60"/>
              <w:jc w:val="center"/>
            </w:pPr>
          </w:p>
        </w:tc>
      </w:tr>
      <w:tr w:rsidR="00054788" w:rsidTr="008662D7">
        <w:trPr>
          <w:trHeight w:val="137"/>
        </w:trPr>
        <w:tc>
          <w:tcPr>
            <w:tcW w:w="483" w:type="dxa"/>
            <w:vMerge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31" w:type="dxa"/>
            <w:tcBorders>
              <w:top w:val="single" w:sz="8" w:space="0" w:color="000000"/>
              <w:bottom w:val="single" w:sz="8" w:space="0" w:color="000000"/>
            </w:tcBorders>
          </w:tcPr>
          <w:p w:rsidR="00054788" w:rsidRDefault="00054788" w:rsidP="004F10BC">
            <w:r>
              <w:t>м.Заліщики,вул.Грушевського, 12, каб.1</w:t>
            </w:r>
          </w:p>
          <w:p w:rsidR="00054788" w:rsidRDefault="00054788" w:rsidP="004F10BC">
            <w:pPr>
              <w:spacing w:before="60" w:after="60"/>
              <w:jc w:val="center"/>
            </w:pPr>
          </w:p>
        </w:tc>
      </w:tr>
      <w:tr w:rsidR="00054788" w:rsidTr="008662D7">
        <w:trPr>
          <w:trHeight w:val="413"/>
        </w:trPr>
        <w:tc>
          <w:tcPr>
            <w:tcW w:w="483" w:type="dxa"/>
            <w:vMerge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</w:p>
        </w:tc>
        <w:tc>
          <w:tcPr>
            <w:tcW w:w="2896" w:type="dxa"/>
            <w:tcBorders>
              <w:top w:val="single" w:sz="8" w:space="0" w:color="000000"/>
            </w:tcBorders>
          </w:tcPr>
          <w:p w:rsidR="00054788" w:rsidRDefault="00054788" w:rsidP="004F10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31" w:type="dxa"/>
            <w:tcBorders>
              <w:top w:val="single" w:sz="8" w:space="0" w:color="000000"/>
            </w:tcBorders>
          </w:tcPr>
          <w:p w:rsidR="00054788" w:rsidRPr="004F1CF1" w:rsidRDefault="00054788" w:rsidP="004F10BC">
            <w:r>
              <w:t>м.Монастириська, вул. Л.Українки ,6,каб.3</w:t>
            </w:r>
          </w:p>
          <w:p w:rsidR="00054788" w:rsidRDefault="00054788" w:rsidP="004F10BC">
            <w:pPr>
              <w:spacing w:before="60" w:after="60"/>
              <w:jc w:val="center"/>
            </w:pPr>
          </w:p>
        </w:tc>
      </w:tr>
      <w:tr w:rsidR="00054788">
        <w:trPr>
          <w:trHeight w:val="857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1" w:type="dxa"/>
          </w:tcPr>
          <w:p w:rsidR="00054788" w:rsidRPr="004F1CF1" w:rsidRDefault="00054788" w:rsidP="006C30BE">
            <w:r w:rsidRPr="004F1CF1">
              <w:t xml:space="preserve">Понеділок - четвер: з 8.00 до 17.00 </w:t>
            </w:r>
          </w:p>
          <w:p w:rsidR="00054788" w:rsidRPr="004F1CF1" w:rsidRDefault="00054788" w:rsidP="006C30BE">
            <w:r w:rsidRPr="004F1CF1">
              <w:t xml:space="preserve">П'ятниця: з 8.00 до 15.45 </w:t>
            </w:r>
          </w:p>
          <w:p w:rsidR="00054788" w:rsidRDefault="00054788">
            <w:pPr>
              <w:pStyle w:val="TableParagraph"/>
              <w:spacing w:before="10" w:line="270" w:lineRule="atLeast"/>
              <w:ind w:right="101"/>
              <w:jc w:val="both"/>
              <w:rPr>
                <w:i/>
                <w:sz w:val="24"/>
              </w:rPr>
            </w:pPr>
          </w:p>
        </w:tc>
      </w:tr>
      <w:tr w:rsidR="00054788">
        <w:trPr>
          <w:trHeight w:val="857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spacing w:before="10"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31" w:type="dxa"/>
          </w:tcPr>
          <w:p w:rsidR="00054788" w:rsidRPr="004F1CF1" w:rsidRDefault="00054788" w:rsidP="008662D7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054788" w:rsidRDefault="00054788" w:rsidP="008662D7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054788" w:rsidRDefault="00054788" w:rsidP="008662D7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054788" w:rsidRDefault="00054788" w:rsidP="008662D7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054788" w:rsidRDefault="00054788" w:rsidP="008662D7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054788" w:rsidRDefault="00054788" w:rsidP="008662D7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054788" w:rsidRDefault="00054788" w:rsidP="008662D7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054788">
        <w:trPr>
          <w:trHeight w:val="305"/>
        </w:trPr>
        <w:tc>
          <w:tcPr>
            <w:tcW w:w="9610" w:type="dxa"/>
            <w:gridSpan w:val="3"/>
          </w:tcPr>
          <w:p w:rsidR="00054788" w:rsidRDefault="00054788">
            <w:pPr>
              <w:pStyle w:val="TableParagraph"/>
              <w:spacing w:line="271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54788">
        <w:trPr>
          <w:trHeight w:val="857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spacing w:before="10" w:line="270" w:lineRule="atLeast"/>
              <w:ind w:right="100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>Закон України</w:t>
              </w:r>
            </w:hyperlink>
            <w:r>
              <w:rPr>
                <w:sz w:val="24"/>
              </w:rPr>
              <w:t xml:space="preserve"> про Державний бюджет на відповідний рік,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Закон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z w:val="24"/>
              </w:rPr>
              <w:t xml:space="preserve"> 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 06.10.2005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2961-IV</w:t>
            </w:r>
          </w:p>
        </w:tc>
      </w:tr>
      <w:tr w:rsidR="00054788">
        <w:trPr>
          <w:trHeight w:val="1133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tabs>
                <w:tab w:val="left" w:pos="758"/>
                <w:tab w:val="left" w:pos="1894"/>
              </w:tabs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27.12.2019</w:t>
            </w:r>
          </w:p>
          <w:p w:rsidR="00054788" w:rsidRDefault="00054788">
            <w:pPr>
              <w:pStyle w:val="TableParagraph"/>
              <w:spacing w:before="0" w:line="270" w:lineRule="atLeast"/>
              <w:ind w:right="100"/>
              <w:jc w:val="both"/>
              <w:rPr>
                <w:sz w:val="24"/>
              </w:rPr>
            </w:pPr>
            <w:hyperlink r:id="rId13">
              <w:r>
                <w:rPr>
                  <w:sz w:val="24"/>
                </w:rPr>
                <w:t>№ 309</w:t>
              </w:r>
            </w:hyperlink>
            <w:r>
              <w:rPr>
                <w:sz w:val="24"/>
              </w:rPr>
              <w:t xml:space="preserve"> „Про затвердження Порядку використання 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 з інвалідністю”</w:t>
            </w:r>
          </w:p>
        </w:tc>
      </w:tr>
      <w:tr w:rsidR="00054788">
        <w:trPr>
          <w:trHeight w:val="1409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spacing w:before="10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     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11.02.2021 № 76 „Про затвердження форм 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01.03.2021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259/35881</w:t>
            </w:r>
          </w:p>
        </w:tc>
      </w:tr>
      <w:tr w:rsidR="00054788">
        <w:trPr>
          <w:trHeight w:val="305"/>
        </w:trPr>
        <w:tc>
          <w:tcPr>
            <w:tcW w:w="9610" w:type="dxa"/>
            <w:gridSpan w:val="3"/>
          </w:tcPr>
          <w:p w:rsidR="00054788" w:rsidRDefault="00054788">
            <w:pPr>
              <w:pStyle w:val="TableParagraph"/>
              <w:spacing w:line="271" w:lineRule="exact"/>
              <w:ind w:left="2322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54788">
        <w:trPr>
          <w:trHeight w:val="3065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spacing w:before="10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08.10.2007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623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інваліда,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дитини-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складанняˮ,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19.10.2007 за № 1197/14464;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медичної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амбулаторного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(стаціонарного)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хворого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027/о,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14.12.2012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Інструкцій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заповнення,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054788" w:rsidRDefault="00054788">
      <w:pPr>
        <w:spacing w:line="270" w:lineRule="atLeast"/>
        <w:rPr>
          <w:sz w:val="24"/>
        </w:rPr>
        <w:sectPr w:rsidR="00054788">
          <w:type w:val="continuous"/>
          <w:pgSz w:w="11910" w:h="16840"/>
          <w:pgMar w:top="1060" w:right="460" w:bottom="280" w:left="1600" w:header="720" w:footer="720" w:gutter="0"/>
          <w:cols w:space="720"/>
        </w:sectPr>
      </w:pPr>
    </w:p>
    <w:p w:rsidR="00054788" w:rsidRDefault="00054788">
      <w:pPr>
        <w:spacing w:before="5"/>
        <w:rPr>
          <w:sz w:val="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2896"/>
        <w:gridCol w:w="6231"/>
      </w:tblGrid>
      <w:tr w:rsidR="00054788">
        <w:trPr>
          <w:trHeight w:val="857"/>
        </w:trPr>
        <w:tc>
          <w:tcPr>
            <w:tcW w:w="483" w:type="dxa"/>
          </w:tcPr>
          <w:p w:rsidR="00054788" w:rsidRDefault="000547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spacing w:before="10"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закладах охорони 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 від форми власності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підпорядкування”,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28.04.2012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661/20974</w:t>
            </w:r>
          </w:p>
        </w:tc>
      </w:tr>
      <w:tr w:rsidR="00054788">
        <w:trPr>
          <w:trHeight w:val="7757"/>
        </w:trPr>
        <w:tc>
          <w:tcPr>
            <w:tcW w:w="483" w:type="dxa"/>
          </w:tcPr>
          <w:p w:rsidR="00054788" w:rsidRDefault="0005478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tabs>
                <w:tab w:val="left" w:pos="1717"/>
              </w:tabs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Паспорт громадянина України або іншого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 особу одного з батьків дитини, супроводжуючої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її 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представника;</w:t>
            </w:r>
          </w:p>
          <w:p w:rsidR="00054788" w:rsidRDefault="00054788">
            <w:pPr>
              <w:pStyle w:val="TableParagraph"/>
              <w:tabs>
                <w:tab w:val="left" w:pos="1307"/>
                <w:tab w:val="left" w:pos="1973"/>
                <w:tab w:val="left" w:pos="2035"/>
                <w:tab w:val="left" w:pos="3158"/>
                <w:tab w:val="left" w:pos="3507"/>
                <w:tab w:val="left" w:pos="4545"/>
                <w:tab w:val="left" w:pos="5191"/>
              </w:tabs>
              <w:spacing w:before="0"/>
              <w:ind w:right="100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народження</w:t>
            </w:r>
            <w:r>
              <w:rPr>
                <w:sz w:val="24"/>
              </w:rPr>
              <w:tab/>
              <w:t>дитини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громадянина України, що посвідчує особу дитини;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реабілітації,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лікарсько-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комісією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лікувально-профілактичного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закладу;</w:t>
            </w:r>
          </w:p>
          <w:p w:rsidR="00054788" w:rsidRDefault="00054788">
            <w:pPr>
              <w:pStyle w:val="TableParagraph"/>
              <w:spacing w:before="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виписка з медичної карти амбулаторного (стаціонарного)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027/о,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14.12.2012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 форм первинної облікової документації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Інструкцій щодо їх заповнення, що використовуються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 охорони 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 від форми власності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підпорядкування”,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28.04.2012 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054788" w:rsidRDefault="00054788">
            <w:pPr>
              <w:pStyle w:val="TableParagraph"/>
              <w:tabs>
                <w:tab w:val="left" w:pos="757"/>
                <w:tab w:val="left" w:pos="1095"/>
                <w:tab w:val="left" w:pos="1258"/>
                <w:tab w:val="left" w:pos="1333"/>
                <w:tab w:val="left" w:pos="1955"/>
                <w:tab w:val="left" w:pos="3066"/>
                <w:tab w:val="left" w:pos="3441"/>
                <w:tab w:val="left" w:pos="4071"/>
                <w:tab w:val="left" w:pos="4303"/>
                <w:tab w:val="left" w:pos="4995"/>
                <w:tab w:val="left" w:pos="5275"/>
                <w:tab w:val="left" w:pos="5797"/>
                <w:tab w:val="left" w:pos="6046"/>
              </w:tabs>
              <w:spacing w:before="0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який</w:t>
            </w:r>
            <w:r>
              <w:rPr>
                <w:sz w:val="24"/>
              </w:rPr>
              <w:tab/>
              <w:t>підтверджує</w:t>
            </w:r>
            <w:r>
              <w:rPr>
                <w:sz w:val="24"/>
              </w:rPr>
              <w:tab/>
              <w:t>статус</w:t>
            </w:r>
            <w:r>
              <w:rPr>
                <w:sz w:val="24"/>
              </w:rPr>
              <w:tab/>
              <w:t>дитини-сироти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позбавленої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батьківського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дитини-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сироти / дитини, позбавленої батьківського піклування);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передбачених</w:t>
            </w:r>
            <w:r>
              <w:rPr>
                <w:spacing w:val="-5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Податковим</w:t>
              </w:r>
              <w:r>
                <w:rPr>
                  <w:sz w:val="24"/>
                </w:rPr>
                <w:tab/>
                <w:t>кодексом</w:t>
              </w:r>
              <w:r>
                <w:rPr>
                  <w:sz w:val="24"/>
                </w:rPr>
                <w:tab/>
              </w:r>
              <w:r>
                <w:rPr>
                  <w:spacing w:val="-1"/>
                  <w:sz w:val="24"/>
                </w:rPr>
                <w:t>України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реєстраційний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дитини,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представника),</w:t>
            </w:r>
            <w:r>
              <w:rPr>
                <w:sz w:val="24"/>
              </w:rPr>
              <w:tab/>
              <w:t>супроводжуючої</w:t>
            </w:r>
            <w:r>
              <w:rPr>
                <w:sz w:val="24"/>
              </w:rPr>
              <w:tab/>
              <w:t>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релігійні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відмовилися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повідомили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контролюючий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України)</w:t>
            </w:r>
          </w:p>
        </w:tc>
      </w:tr>
      <w:tr w:rsidR="00054788">
        <w:trPr>
          <w:trHeight w:val="5273"/>
        </w:trPr>
        <w:tc>
          <w:tcPr>
            <w:tcW w:w="483" w:type="dxa"/>
          </w:tcPr>
          <w:p w:rsidR="00054788" w:rsidRDefault="0005478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реабілітаційними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її батьків чи її законний представник подає до одного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 наказом Міністерства соціальної 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від 11.02.2021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76 „Про затвердження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послугˮ,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 юстиції України 01.03.2021 за № 259/35881,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054788" w:rsidRDefault="00054788">
            <w:pPr>
              <w:pStyle w:val="TableParagraph"/>
              <w:tabs>
                <w:tab w:val="left" w:pos="1424"/>
                <w:tab w:val="left" w:pos="1482"/>
                <w:tab w:val="left" w:pos="1786"/>
                <w:tab w:val="left" w:pos="2874"/>
                <w:tab w:val="left" w:pos="2949"/>
                <w:tab w:val="left" w:pos="3343"/>
                <w:tab w:val="left" w:pos="4040"/>
                <w:tab w:val="left" w:pos="4356"/>
                <w:tab w:val="left" w:pos="4902"/>
                <w:tab w:val="left" w:pos="4945"/>
                <w:tab w:val="left" w:pos="5404"/>
                <w:tab w:val="left" w:pos="5541"/>
              </w:tabs>
              <w:spacing w:before="0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районних,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Києві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містах (у разі їх утворення) рад (далі – місцевий орган);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z w:val="24"/>
              </w:rPr>
              <w:tab/>
              <w:t>селищної,</w:t>
            </w:r>
            <w:r>
              <w:rPr>
                <w:sz w:val="24"/>
              </w:rPr>
              <w:tab/>
              <w:t>міської</w:t>
            </w:r>
            <w:r>
              <w:rPr>
                <w:sz w:val="24"/>
              </w:rPr>
              <w:tab/>
              <w:t>ради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z w:val="24"/>
              </w:rPr>
              <w:tab/>
              <w:t>громади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адміністраторами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</w:t>
            </w:r>
          </w:p>
        </w:tc>
      </w:tr>
      <w:tr w:rsidR="00054788">
        <w:trPr>
          <w:trHeight w:val="581"/>
        </w:trPr>
        <w:tc>
          <w:tcPr>
            <w:tcW w:w="483" w:type="dxa"/>
          </w:tcPr>
          <w:p w:rsidR="00054788" w:rsidRDefault="00054788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spacing w:before="10"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</w:tbl>
    <w:p w:rsidR="00054788" w:rsidRDefault="00054788">
      <w:pPr>
        <w:rPr>
          <w:sz w:val="24"/>
        </w:rPr>
        <w:sectPr w:rsidR="00054788">
          <w:headerReference w:type="default" r:id="rId15"/>
          <w:pgSz w:w="11910" w:h="16840"/>
          <w:pgMar w:top="1060" w:right="460" w:bottom="280" w:left="1600" w:header="521" w:footer="0" w:gutter="0"/>
          <w:pgNumType w:start="2"/>
          <w:cols w:space="720"/>
        </w:sectPr>
      </w:pPr>
    </w:p>
    <w:p w:rsidR="00054788" w:rsidRDefault="00054788">
      <w:pPr>
        <w:spacing w:before="5"/>
        <w:rPr>
          <w:sz w:val="6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2896"/>
        <w:gridCol w:w="6231"/>
      </w:tblGrid>
      <w:tr w:rsidR="00054788">
        <w:trPr>
          <w:trHeight w:val="305"/>
        </w:trPr>
        <w:tc>
          <w:tcPr>
            <w:tcW w:w="483" w:type="dxa"/>
          </w:tcPr>
          <w:p w:rsidR="00054788" w:rsidRDefault="00054788">
            <w:pPr>
              <w:pStyle w:val="TableParagraph"/>
              <w:spacing w:line="271" w:lineRule="exact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4788">
        <w:trPr>
          <w:trHeight w:val="581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spacing w:before="10"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Перелік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054788">
        <w:trPr>
          <w:trHeight w:val="857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tabs>
                <w:tab w:val="left" w:pos="2049"/>
              </w:tabs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двостороннього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місцевим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реабілітаційної установи</w:t>
            </w:r>
          </w:p>
        </w:tc>
      </w:tr>
      <w:tr w:rsidR="00054788">
        <w:trPr>
          <w:trHeight w:val="746"/>
        </w:trPr>
        <w:tc>
          <w:tcPr>
            <w:tcW w:w="483" w:type="dxa"/>
          </w:tcPr>
          <w:p w:rsidR="00054788" w:rsidRDefault="00054788">
            <w:pPr>
              <w:pStyle w:val="TableParagraph"/>
              <w:ind w:left="0" w:right="1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6" w:type="dxa"/>
          </w:tcPr>
          <w:p w:rsidR="00054788" w:rsidRDefault="00054788">
            <w:pPr>
              <w:pStyle w:val="TableParagraph"/>
              <w:tabs>
                <w:tab w:val="left" w:pos="1782"/>
              </w:tabs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1" w:type="dxa"/>
          </w:tcPr>
          <w:p w:rsidR="00054788" w:rsidRDefault="00054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інформаційно-телекомунікаційного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</w:p>
        </w:tc>
      </w:tr>
    </w:tbl>
    <w:p w:rsidR="00054788" w:rsidRDefault="00054788"/>
    <w:sectPr w:rsidR="00054788" w:rsidSect="003F0FCE">
      <w:pgSz w:w="11910" w:h="16840"/>
      <w:pgMar w:top="1060" w:right="460" w:bottom="280" w:left="1600" w:header="5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88" w:rsidRDefault="00054788" w:rsidP="003F0FCE">
      <w:r>
        <w:separator/>
      </w:r>
    </w:p>
  </w:endnote>
  <w:endnote w:type="continuationSeparator" w:id="0">
    <w:p w:rsidR="00054788" w:rsidRDefault="00054788" w:rsidP="003F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88" w:rsidRDefault="00054788" w:rsidP="003F0FCE">
      <w:r>
        <w:separator/>
      </w:r>
    </w:p>
  </w:footnote>
  <w:footnote w:type="continuationSeparator" w:id="0">
    <w:p w:rsidR="00054788" w:rsidRDefault="00054788" w:rsidP="003F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88" w:rsidRDefault="00054788">
    <w:pPr>
      <w:pStyle w:val="BodyText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5.05pt;width:12pt;height:15.3pt;z-index:-251658240;mso-position-horizontal-relative:page;mso-position-vertical-relative:page" filled="f" stroked="f">
          <v:textbox inset="0,0,0,0">
            <w:txbxContent>
              <w:p w:rsidR="00054788" w:rsidRDefault="00054788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CE"/>
    <w:rsid w:val="00054788"/>
    <w:rsid w:val="003F0FCE"/>
    <w:rsid w:val="004578AA"/>
    <w:rsid w:val="004F10BC"/>
    <w:rsid w:val="004F1CF1"/>
    <w:rsid w:val="005176A5"/>
    <w:rsid w:val="005939D0"/>
    <w:rsid w:val="006C30BE"/>
    <w:rsid w:val="00700EF7"/>
    <w:rsid w:val="00737155"/>
    <w:rsid w:val="008662D7"/>
    <w:rsid w:val="008E738D"/>
    <w:rsid w:val="00A035A0"/>
    <w:rsid w:val="00A60C38"/>
    <w:rsid w:val="00A65583"/>
    <w:rsid w:val="00B02FDB"/>
    <w:rsid w:val="00BA2597"/>
    <w:rsid w:val="00BB63AA"/>
    <w:rsid w:val="00CB3D00"/>
    <w:rsid w:val="00D6569A"/>
    <w:rsid w:val="00E05C16"/>
    <w:rsid w:val="00E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CE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0F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69A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3F0FCE"/>
  </w:style>
  <w:style w:type="paragraph" w:customStyle="1" w:styleId="TableParagraph">
    <w:name w:val="Table Paragraph"/>
    <w:basedOn w:val="Normal"/>
    <w:uiPriority w:val="99"/>
    <w:rsid w:val="003F0FCE"/>
    <w:pPr>
      <w:spacing w:before="15"/>
      <w:ind w:left="14"/>
    </w:pPr>
  </w:style>
  <w:style w:type="paragraph" w:styleId="DocumentMap">
    <w:name w:val="Document Map"/>
    <w:basedOn w:val="Normal"/>
    <w:link w:val="DocumentMapChar"/>
    <w:uiPriority w:val="99"/>
    <w:semiHidden/>
    <w:rsid w:val="00866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8662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hyperlink" Target="https://zakon.rada.gov.ua/laws/show/1150-98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yperlink" Target="https://zakon.rada.gov.ua/laws/show/280/97-%D0%B2%D1%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zakon.rada.gov.ua/laws/show/280/97-%D0%B2%D1%8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970</Words>
  <Characters>5535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Канюченко Наталія</dc:creator>
  <cp:keywords/>
  <dc:description/>
  <cp:lastModifiedBy>Microsoft Office</cp:lastModifiedBy>
  <cp:revision>5</cp:revision>
  <cp:lastPrinted>2023-12-07T13:21:00Z</cp:lastPrinted>
  <dcterms:created xsi:type="dcterms:W3CDTF">2023-12-04T11:24:00Z</dcterms:created>
  <dcterms:modified xsi:type="dcterms:W3CDTF">2023-12-07T13:24:00Z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